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Default="00BE6A2B" w:rsidP="00562EAD">
      <w:pPr>
        <w:spacing w:line="360" w:lineRule="auto"/>
        <w:jc w:val="center"/>
        <w:rPr>
          <w:rFonts w:ascii="Comic Sans MS" w:eastAsia="Times New Roman" w:hAnsi="Comic Sans MS" w:cs="Calibri"/>
          <w:b/>
          <w:sz w:val="36"/>
          <w:szCs w:val="36"/>
          <w:lang w:val="en-US" w:eastAsia="tr-TR"/>
        </w:rPr>
      </w:pPr>
    </w:p>
    <w:p w:rsidR="00562EAD" w:rsidRPr="00E12642" w:rsidRDefault="000F0D17" w:rsidP="00562EAD">
      <w:pPr>
        <w:spacing w:line="360" w:lineRule="auto"/>
        <w:jc w:val="center"/>
        <w:rPr>
          <w:rFonts w:ascii="Comic Sans MS" w:hAnsi="Comic Sans MS" w:cs="Calibri"/>
          <w:b/>
          <w:sz w:val="36"/>
          <w:szCs w:val="36"/>
          <w:lang w:val="en-US"/>
        </w:rPr>
      </w:pPr>
      <w:r>
        <w:rPr>
          <w:rFonts w:ascii="Comic Sans MS" w:hAnsi="Comic Sans MS" w:cs="Calibri"/>
          <w:b/>
          <w:sz w:val="36"/>
          <w:szCs w:val="36"/>
          <w:lang w:val="en-US"/>
        </w:rPr>
        <w:t xml:space="preserve">ECOBENNZ </w:t>
      </w:r>
      <w:r w:rsidR="00C23D18">
        <w:rPr>
          <w:rFonts w:ascii="Comic Sans MS" w:hAnsi="Comic Sans MS" w:cs="Calibri"/>
          <w:b/>
          <w:sz w:val="36"/>
          <w:szCs w:val="36"/>
          <w:lang w:val="en-US"/>
        </w:rPr>
        <w:t>4T 20W/5</w:t>
      </w:r>
      <w:r w:rsidR="002E3597">
        <w:rPr>
          <w:rFonts w:ascii="Comic Sans MS" w:hAnsi="Comic Sans MS" w:cs="Calibri"/>
          <w:b/>
          <w:sz w:val="36"/>
          <w:szCs w:val="36"/>
          <w:lang w:val="en-US"/>
        </w:rPr>
        <w:t>0</w:t>
      </w:r>
    </w:p>
    <w:p w:rsidR="002E3597" w:rsidRDefault="002E3597" w:rsidP="002E3597">
      <w:pPr>
        <w:rPr>
          <w:lang w:val="en" w:eastAsia="tr-TR"/>
        </w:rPr>
      </w:pPr>
    </w:p>
    <w:p w:rsidR="000F0D17" w:rsidRDefault="000F0D17" w:rsidP="002E35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</w:pPr>
    </w:p>
    <w:p w:rsidR="000F0D17" w:rsidRPr="000F0D17" w:rsidRDefault="000F0D17" w:rsidP="000F0D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</w:pPr>
      <w:r w:rsidRPr="000F0D17"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  <w:t>4T 20W-50 combine highly refined quality mineral oils and advanced additives to provide good engine cleanliness, good wear protection and corrosion protection. It’s suitable all seasons for air cooled/liquid-cooled 4-stroke engines and wet clutches.</w:t>
      </w: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562EAD" w:rsidRPr="002E3597" w:rsidRDefault="00562EAD" w:rsidP="002E3597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tbl>
      <w:tblPr>
        <w:tblW w:w="1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8"/>
        <w:gridCol w:w="160"/>
        <w:gridCol w:w="4786"/>
        <w:gridCol w:w="4786"/>
      </w:tblGrid>
      <w:tr w:rsidR="002E3597" w:rsidTr="002E3597">
        <w:trPr>
          <w:trHeight w:val="475"/>
        </w:trPr>
        <w:tc>
          <w:tcPr>
            <w:tcW w:w="9288" w:type="dxa"/>
            <w:noWrap/>
            <w:vAlign w:val="bottom"/>
            <w:hideMark/>
          </w:tcPr>
          <w:p w:rsidR="000F0D17" w:rsidRPr="000F0D17" w:rsidRDefault="000F0D17" w:rsidP="000F0D17">
            <w:pPr>
              <w:spacing w:before="178"/>
              <w:rPr>
                <w:rFonts w:eastAsia="Times New Roman" w:cstheme="minorHAnsi"/>
                <w:b/>
                <w:lang w:val="en" w:eastAsia="tr-TR"/>
              </w:rPr>
            </w:pPr>
            <w:bookmarkStart w:id="0" w:name="_GoBack"/>
            <w:r w:rsidRPr="000F0D17">
              <w:rPr>
                <w:rFonts w:eastAsia="Times New Roman" w:cstheme="minorHAnsi"/>
                <w:b/>
                <w:lang w:val="en" w:eastAsia="tr-TR"/>
              </w:rPr>
              <w:t>Certificates And Standards:</w:t>
            </w:r>
          </w:p>
          <w:bookmarkEnd w:id="0"/>
          <w:p w:rsidR="000F0D17" w:rsidRPr="000F0D17" w:rsidRDefault="000F0D17" w:rsidP="000F0D17">
            <w:pPr>
              <w:spacing w:before="178"/>
              <w:rPr>
                <w:rFonts w:eastAsia="Times New Roman" w:cstheme="minorHAnsi"/>
                <w:color w:val="000000" w:themeColor="text1"/>
                <w:sz w:val="22"/>
                <w:szCs w:val="22"/>
                <w:lang w:val="en" w:eastAsia="tr-TR"/>
              </w:rPr>
            </w:pPr>
            <w:r w:rsidRPr="000F0D17">
              <w:rPr>
                <w:rFonts w:eastAsia="Times New Roman" w:cstheme="minorHAnsi"/>
                <w:color w:val="000000" w:themeColor="text1"/>
                <w:sz w:val="22"/>
                <w:szCs w:val="22"/>
                <w:lang w:val="en" w:eastAsia="tr-TR"/>
              </w:rPr>
              <w:t xml:space="preserve"> API SL, JASO MA (T903:2011), JASO MA2 (T903:2011)</w:t>
            </w:r>
          </w:p>
          <w:p w:rsidR="002E3597" w:rsidRPr="000F0D17" w:rsidRDefault="002E3597" w:rsidP="002E359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color w:val="000000" w:themeColor="text1"/>
                <w:sz w:val="22"/>
                <w:szCs w:val="22"/>
                <w:lang w:val="en" w:eastAsia="tr-TR"/>
              </w:rPr>
            </w:pPr>
          </w:p>
        </w:tc>
        <w:tc>
          <w:tcPr>
            <w:tcW w:w="160" w:type="dxa"/>
          </w:tcPr>
          <w:p w:rsidR="002E3597" w:rsidRPr="000F0D17" w:rsidRDefault="002E3597" w:rsidP="00F01FBB">
            <w:pPr>
              <w:spacing w:line="360" w:lineRule="auto"/>
              <w:ind w:left="360"/>
              <w:jc w:val="both"/>
              <w:rPr>
                <w:rFonts w:eastAsia="Times New Roman" w:cstheme="minorHAnsi"/>
                <w:color w:val="000000" w:themeColor="text1"/>
                <w:sz w:val="22"/>
                <w:szCs w:val="22"/>
                <w:lang w:val="en" w:eastAsia="tr-TR"/>
              </w:rPr>
            </w:pPr>
          </w:p>
        </w:tc>
        <w:tc>
          <w:tcPr>
            <w:tcW w:w="4786" w:type="dxa"/>
          </w:tcPr>
          <w:p w:rsidR="002E3597" w:rsidRPr="00612EB9" w:rsidRDefault="002E3597" w:rsidP="00F01FBB">
            <w:pPr>
              <w:spacing w:line="360" w:lineRule="auto"/>
              <w:ind w:left="36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noWrap/>
            <w:vAlign w:val="bottom"/>
            <w:hideMark/>
          </w:tcPr>
          <w:p w:rsidR="002E3597" w:rsidRPr="00612EB9" w:rsidRDefault="002E3597" w:rsidP="00F01FBB">
            <w:pPr>
              <w:spacing w:line="360" w:lineRule="auto"/>
              <w:ind w:left="36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:rsidR="002E3597" w:rsidRDefault="002E3597" w:rsidP="00F01FBB">
      <w:pPr>
        <w:shd w:val="clear" w:color="auto" w:fill="FFFFFF"/>
        <w:spacing w:after="150"/>
        <w:rPr>
          <w:b/>
          <w:i/>
          <w:sz w:val="22"/>
          <w:szCs w:val="22"/>
        </w:rPr>
      </w:pPr>
    </w:p>
    <w:p w:rsidR="00562EAD" w:rsidRPr="00F01FBB" w:rsidRDefault="009515C8" w:rsidP="00F01FBB">
      <w:pPr>
        <w:shd w:val="clear" w:color="auto" w:fill="FFFFFF"/>
        <w:spacing w:after="150"/>
        <w:rPr>
          <w:rFonts w:ascii="Arial" w:hAnsi="Arial" w:cs="Arial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Technical Specifications</w:t>
      </w:r>
    </w:p>
    <w:tbl>
      <w:tblPr>
        <w:tblpPr w:leftFromText="141" w:rightFromText="141" w:vertAnchor="text" w:horzAnchor="margin" w:tblpY="-1"/>
        <w:tblW w:w="9865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3695"/>
        <w:gridCol w:w="2982"/>
        <w:gridCol w:w="3188"/>
      </w:tblGrid>
      <w:tr w:rsidR="00BE6A2B" w:rsidRPr="00330562" w:rsidTr="00BE6A2B">
        <w:trPr>
          <w:trHeight w:val="555"/>
        </w:trPr>
        <w:tc>
          <w:tcPr>
            <w:tcW w:w="369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Test</w:t>
            </w:r>
          </w:p>
        </w:tc>
        <w:tc>
          <w:tcPr>
            <w:tcW w:w="298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Method</w:t>
            </w:r>
          </w:p>
        </w:tc>
        <w:tc>
          <w:tcPr>
            <w:tcW w:w="3188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Typical Properties</w:t>
            </w:r>
          </w:p>
        </w:tc>
      </w:tr>
      <w:tr w:rsidR="00BE6A2B" w:rsidRPr="00330562" w:rsidTr="00BE6A2B">
        <w:trPr>
          <w:trHeight w:val="465"/>
        </w:trPr>
        <w:tc>
          <w:tcPr>
            <w:tcW w:w="3695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Kinematic Viscosity (100°C),</w:t>
            </w:r>
            <w:r w:rsidRPr="00BC374B">
              <w:rPr>
                <w:rFonts w:ascii="Calibri" w:eastAsia="Calibri" w:hAnsi="Calibri" w:cs="Calibri"/>
                <w:b/>
                <w:bCs/>
                <w:color w:val="000080"/>
                <w:szCs w:val="22"/>
                <w:lang w:val="en-US"/>
              </w:rPr>
              <w:t xml:space="preserve"> </w:t>
            </w: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[cSt]</w:t>
            </w:r>
          </w:p>
        </w:tc>
        <w:tc>
          <w:tcPr>
            <w:tcW w:w="2982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D445</w:t>
            </w:r>
          </w:p>
        </w:tc>
        <w:tc>
          <w:tcPr>
            <w:tcW w:w="3188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BE6A2B" w:rsidRPr="00330562" w:rsidRDefault="002E3597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hAnsi="Calibri"/>
                <w:color w:val="424242"/>
              </w:rPr>
              <w:t>16,3</w:t>
            </w:r>
            <w:r w:rsidR="00C23D18">
              <w:rPr>
                <w:rFonts w:ascii="Calibri" w:hAnsi="Calibri"/>
                <w:color w:val="424242"/>
              </w:rPr>
              <w:t>-21,9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shd w:val="clear" w:color="auto" w:fill="auto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Viscosity Index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D2270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Min. 1</w:t>
            </w:r>
            <w:r w:rsidR="006F61CE">
              <w:rPr>
                <w:rFonts w:ascii="Calibri" w:eastAsia="Calibri" w:hAnsi="Calibri" w:cs="Calibri"/>
                <w:color w:val="424242"/>
                <w:szCs w:val="22"/>
              </w:rPr>
              <w:t>1</w:t>
            </w:r>
            <w:r w:rsidR="002E3597">
              <w:rPr>
                <w:rFonts w:ascii="Calibri" w:eastAsia="Calibri" w:hAnsi="Calibri" w:cs="Calibri"/>
                <w:color w:val="424242"/>
                <w:szCs w:val="22"/>
              </w:rPr>
              <w:t>5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Flash Point, °C</w:t>
            </w:r>
          </w:p>
        </w:tc>
        <w:tc>
          <w:tcPr>
            <w:tcW w:w="2982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D92</w:t>
            </w:r>
          </w:p>
        </w:tc>
        <w:tc>
          <w:tcPr>
            <w:tcW w:w="3188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BE6A2B" w:rsidRPr="00330562" w:rsidRDefault="006F61CE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eastAsia="Calibri" w:hAnsi="Calibri" w:cs="Calibri"/>
                <w:color w:val="424242"/>
                <w:szCs w:val="22"/>
              </w:rPr>
              <w:t>Min. 22</w:t>
            </w:r>
            <w:r w:rsidR="00BE6A2B">
              <w:rPr>
                <w:rFonts w:ascii="Calibri" w:eastAsia="Calibri" w:hAnsi="Calibri" w:cs="Calibri"/>
                <w:color w:val="424242"/>
                <w:szCs w:val="22"/>
              </w:rPr>
              <w:t>0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shd w:val="clear" w:color="auto" w:fill="auto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Pour Point, °C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D97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Max. -</w:t>
            </w:r>
            <w:r w:rsidR="00C23D18">
              <w:rPr>
                <w:rFonts w:ascii="Calibri" w:eastAsia="Calibri" w:hAnsi="Calibri" w:cs="Calibri"/>
                <w:color w:val="424242"/>
                <w:szCs w:val="22"/>
              </w:rPr>
              <w:t>21</w:t>
            </w:r>
          </w:p>
        </w:tc>
      </w:tr>
    </w:tbl>
    <w:p w:rsidR="00562EAD" w:rsidRDefault="00562EAD" w:rsidP="00562E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62EAD" w:rsidRPr="00B776AF" w:rsidRDefault="00562EAD" w:rsidP="00562EAD"/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E3B99" w:rsidRDefault="005E3B99"/>
    <w:sectPr w:rsidR="005E3B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018" w:rsidRDefault="00443018" w:rsidP="00562EAD">
      <w:r>
        <w:separator/>
      </w:r>
    </w:p>
  </w:endnote>
  <w:endnote w:type="continuationSeparator" w:id="0">
    <w:p w:rsidR="00443018" w:rsidRDefault="00443018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443018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018" w:rsidRDefault="00443018" w:rsidP="00562EAD">
      <w:r>
        <w:separator/>
      </w:r>
    </w:p>
  </w:footnote>
  <w:footnote w:type="continuationSeparator" w:id="0">
    <w:p w:rsidR="00443018" w:rsidRDefault="00443018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0F0D17">
      <w:rPr>
        <w:rFonts w:ascii="Arial" w:hAnsi="Arial" w:cs="Arial"/>
        <w:b/>
      </w:rPr>
      <w:t xml:space="preserve">            </w:t>
    </w:r>
    <w:r w:rsidR="000F0D17">
      <w:rPr>
        <w:rFonts w:cstheme="minorHAnsi"/>
        <w:b/>
        <w:sz w:val="40"/>
        <w:szCs w:val="40"/>
      </w:rPr>
      <w:t>PRODUCT DAT</w:t>
    </w:r>
    <w:r w:rsidR="000F0D17" w:rsidRPr="000F0D17">
      <w:rPr>
        <w:rFonts w:cstheme="minorHAnsi"/>
        <w:b/>
        <w:sz w:val="40"/>
        <w:szCs w:val="40"/>
      </w:rPr>
      <w:t>A SHEET</w:t>
    </w:r>
    <w:r w:rsidR="00725DD1">
      <w:rPr>
        <w:rFonts w:ascii="Arial" w:hAnsi="Arial" w:cs="Arial"/>
        <w:b/>
      </w:rPr>
      <w:t xml:space="preserve">    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E062C"/>
    <w:rsid w:val="000F0D17"/>
    <w:rsid w:val="002E063C"/>
    <w:rsid w:val="002E18F9"/>
    <w:rsid w:val="002E3597"/>
    <w:rsid w:val="00411092"/>
    <w:rsid w:val="00443018"/>
    <w:rsid w:val="0045528A"/>
    <w:rsid w:val="00562EAD"/>
    <w:rsid w:val="005E3B99"/>
    <w:rsid w:val="006F61CE"/>
    <w:rsid w:val="00725DD1"/>
    <w:rsid w:val="00776D4A"/>
    <w:rsid w:val="0078528D"/>
    <w:rsid w:val="00810824"/>
    <w:rsid w:val="009515C8"/>
    <w:rsid w:val="00A61F2B"/>
    <w:rsid w:val="00BE6A2B"/>
    <w:rsid w:val="00C23D18"/>
    <w:rsid w:val="00C27BC8"/>
    <w:rsid w:val="00E96F77"/>
    <w:rsid w:val="00F01FBB"/>
    <w:rsid w:val="00FC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F01FBB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01FBB"/>
    <w:rPr>
      <w:rFonts w:ascii="Trebuchet MS" w:eastAsia="Trebuchet MS" w:hAnsi="Trebuchet MS" w:cs="Trebuchet MS"/>
      <w:sz w:val="16"/>
      <w:szCs w:val="16"/>
      <w:lang w:val="en-US"/>
    </w:rPr>
  </w:style>
  <w:style w:type="paragraph" w:styleId="AralkYok">
    <w:name w:val="No Spacing"/>
    <w:uiPriority w:val="1"/>
    <w:qFormat/>
    <w:rsid w:val="002E359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2021-11-25T06:20:00Z</dcterms:created>
  <dcterms:modified xsi:type="dcterms:W3CDTF">2021-12-30T08:55:00Z</dcterms:modified>
</cp:coreProperties>
</file>